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27F" w:rsidRPr="0001027F" w:rsidRDefault="005D08C9" w:rsidP="000102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Demographics for Community 2:</w:t>
      </w:r>
    </w:p>
    <w:p w:rsidR="0001027F" w:rsidRPr="0001027F" w:rsidRDefault="0001027F" w:rsidP="000102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White Non-Hispanic Alone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 (64.3%)</w:t>
      </w:r>
    </w:p>
    <w:p w:rsidR="0001027F" w:rsidRPr="0001027F" w:rsidRDefault="0001027F" w:rsidP="000102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Black Non-Hispanic Alone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 (24.8%)</w:t>
      </w:r>
    </w:p>
    <w:p w:rsidR="0001027F" w:rsidRPr="0001027F" w:rsidRDefault="0001027F" w:rsidP="000102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Hispanic or Latino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 (7.0%)</w:t>
      </w:r>
    </w:p>
    <w:p w:rsidR="0001027F" w:rsidRPr="0001027F" w:rsidRDefault="0001027F" w:rsidP="000102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Two or more races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 (2.0%)</w:t>
      </w:r>
    </w:p>
    <w:p w:rsidR="0001027F" w:rsidRPr="0001027F" w:rsidRDefault="0001027F" w:rsidP="0001027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Asian alone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 (1.6%)</w:t>
      </w:r>
    </w:p>
    <w:p w:rsidR="0001027F" w:rsidRPr="0001027F" w:rsidRDefault="0001027F" w:rsidP="0001027F">
      <w:pPr>
        <w:rPr>
          <w:rFonts w:ascii="Times New Roman" w:eastAsia="Times New Roman" w:hAnsi="Times New Roman" w:cs="Times New Roman"/>
          <w:sz w:val="24"/>
          <w:szCs w:val="24"/>
        </w:rPr>
      </w:pPr>
      <w:r w:rsidRPr="0001027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Percentage of residents living in poverty in 2009: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 19.5%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br/>
        <w:t xml:space="preserve">(13.4%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for White Non-Hispanic residents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28.9%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for Black residents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36.8%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for Hispanic or Latino residents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40.6%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for other race residents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25.1%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for two or more races residents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1027F" w:rsidRPr="0001027F" w:rsidRDefault="0001027F" w:rsidP="0001027F">
      <w:pPr>
        <w:rPr>
          <w:rFonts w:ascii="Times New Roman" w:eastAsia="Times New Roman" w:hAnsi="Times New Roman" w:cs="Times New Roman"/>
          <w:sz w:val="24"/>
          <w:szCs w:val="24"/>
        </w:rPr>
      </w:pPr>
      <w:r w:rsidRPr="0001027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1027F">
        <w:rPr>
          <w:rFonts w:ascii="Times New Roman" w:eastAsia="Times New Roman" w:hAnsi="Times New Roman" w:cs="Times New Roman"/>
          <w:sz w:val="24"/>
          <w:szCs w:val="24"/>
        </w:rPr>
        <w:br/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Median age of residents in 2009: 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33 years </w:t>
      </w:r>
      <w:proofErr w:type="gramStart"/>
      <w:r w:rsidRPr="0001027F">
        <w:rPr>
          <w:rFonts w:ascii="Times New Roman" w:eastAsia="Times New Roman" w:hAnsi="Times New Roman" w:cs="Times New Roman"/>
          <w:sz w:val="24"/>
          <w:szCs w:val="24"/>
        </w:rPr>
        <w:t>old</w:t>
      </w:r>
      <w:proofErr w:type="gramEnd"/>
      <w:r w:rsidRPr="0001027F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Males: 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32 years old,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Females: 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>34 years old)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br/>
        <w:t>(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Median age for: White residents: 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37 years old,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Black residents: 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31 years old,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American Indian residents: 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39 years old,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Asian residents: 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32 years old,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Hispanic or Latino residents: 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24 years old,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Other race residents: 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>24 years old)</w:t>
      </w:r>
    </w:p>
    <w:p w:rsidR="0001027F" w:rsidRPr="0001027F" w:rsidRDefault="0001027F" w:rsidP="00781FBA">
      <w:pPr>
        <w:pStyle w:val="NormalWeb"/>
        <w:rPr>
          <w:b/>
          <w:bCs/>
          <w:sz w:val="27"/>
          <w:szCs w:val="27"/>
        </w:rPr>
      </w:pPr>
      <w:r w:rsidRPr="0001027F">
        <w:rPr>
          <w:color w:val="000000"/>
        </w:rPr>
        <w:br/>
      </w:r>
      <w:bookmarkStart w:id="0" w:name="_GoBack"/>
      <w:bookmarkEnd w:id="0"/>
      <w:r w:rsidRPr="0001027F">
        <w:rPr>
          <w:b/>
          <w:bCs/>
          <w:sz w:val="27"/>
          <w:szCs w:val="27"/>
        </w:rPr>
        <w:t>Household type by relationship:</w:t>
      </w:r>
    </w:p>
    <w:p w:rsidR="0001027F" w:rsidRPr="0001027F" w:rsidRDefault="0001027F" w:rsidP="000102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Households: 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841,794 </w:t>
      </w:r>
    </w:p>
    <w:p w:rsidR="0001027F" w:rsidRPr="0001027F" w:rsidRDefault="0001027F" w:rsidP="000102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 family households: 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672,410 (146,453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male householders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68,331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female householders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01027F" w:rsidRPr="0001027F" w:rsidRDefault="0001027F" w:rsidP="0001027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148,856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spouses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246,646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children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 (224,732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natural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6,876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adopted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15,038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stepchildren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), 17,538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grandchildren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7,412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brothers or sisters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4,943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parents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11,268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other relatives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20,963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non-relatives</w:t>
      </w:r>
    </w:p>
    <w:p w:rsidR="0001027F" w:rsidRPr="0001027F" w:rsidRDefault="0001027F" w:rsidP="000102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In nonfamily households: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 169,384 (63,791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male householders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 (48,372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living alone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)), 73,686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female householders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 (63,522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living alone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)), 31,907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nonrelatives</w:t>
      </w:r>
    </w:p>
    <w:p w:rsidR="0001027F" w:rsidRPr="0001027F" w:rsidRDefault="0001027F" w:rsidP="0001027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In group quarters: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 18,660 (12,374 institutionalized population)</w:t>
      </w:r>
    </w:p>
    <w:p w:rsidR="0001027F" w:rsidRPr="0001027F" w:rsidRDefault="0001027F" w:rsidP="00010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Size of family households: 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89,667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2-persons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52,579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3-persons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42,014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4-persons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19,503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5-persons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7,288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6-persons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3,733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7-or-more-persons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027F" w:rsidRPr="0001027F" w:rsidRDefault="0001027F" w:rsidP="00010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Size of nonfamily households: 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111,894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1-person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21,657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2-persons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2,652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3-persons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903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4-persons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268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5-persons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71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6-persons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32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7-or-more-persons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027F" w:rsidRPr="0001027F" w:rsidRDefault="0001027F" w:rsidP="00010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92.7%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of residents of Marion County speak English at home.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br/>
        <w:t xml:space="preserve">4.0%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of residents speak Spanish at home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 (47%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very well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19%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speak English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well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24%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not well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10%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don't speak English at all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br/>
        <w:t xml:space="preserve">1.9%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of residents speak other Indo-European language at home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 (68%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very well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20%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well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12%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not well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1%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don't speak English at all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br/>
        <w:t xml:space="preserve">0.9%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of residents speak Asian or Pacific Island language at home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 (49%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very well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31%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well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17%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not well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3%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don't speak English at all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br/>
        <w:t xml:space="preserve">0.4%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of residents speak other language at home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 (70%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very well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22%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well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7%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not well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 xml:space="preserve">, 1% </w:t>
      </w:r>
      <w:r w:rsidRPr="0001027F">
        <w:rPr>
          <w:rFonts w:ascii="Times New Roman" w:eastAsia="Times New Roman" w:hAnsi="Times New Roman" w:cs="Times New Roman"/>
          <w:b/>
          <w:bCs/>
          <w:sz w:val="24"/>
          <w:szCs w:val="24"/>
        </w:rPr>
        <w:t>don't speak English at all</w:t>
      </w:r>
      <w:r w:rsidRPr="0001027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1027F" w:rsidRPr="0001027F" w:rsidRDefault="0001027F" w:rsidP="000102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27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01027F" w:rsidRPr="0001027F" w:rsidRDefault="0001027F" w:rsidP="00010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027F" w:rsidRPr="0001027F" w:rsidRDefault="0001027F" w:rsidP="000102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27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1027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01027F" w:rsidRPr="0001027F" w:rsidRDefault="0001027F" w:rsidP="0001027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64355" w:rsidRDefault="00781FBA"/>
    <w:sectPr w:rsidR="003643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C4408"/>
    <w:multiLevelType w:val="multilevel"/>
    <w:tmpl w:val="52FE5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CB589E"/>
    <w:multiLevelType w:val="multilevel"/>
    <w:tmpl w:val="D850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87281C"/>
    <w:multiLevelType w:val="multilevel"/>
    <w:tmpl w:val="E4063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BA046E"/>
    <w:multiLevelType w:val="multilevel"/>
    <w:tmpl w:val="27EE2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27F"/>
    <w:rsid w:val="0001027F"/>
    <w:rsid w:val="005D08C9"/>
    <w:rsid w:val="00781FBA"/>
    <w:rsid w:val="009C7E06"/>
    <w:rsid w:val="00B2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102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1027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01027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10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010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102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1027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01027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10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010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Schini</dc:creator>
  <cp:lastModifiedBy>William Schini</cp:lastModifiedBy>
  <cp:revision>2</cp:revision>
  <dcterms:created xsi:type="dcterms:W3CDTF">2011-09-21T07:50:00Z</dcterms:created>
  <dcterms:modified xsi:type="dcterms:W3CDTF">2011-09-21T09:11:00Z</dcterms:modified>
</cp:coreProperties>
</file>